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E33" w:rsidRDefault="00257E33" w:rsidP="00257E33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5C4596">
        <w:rPr>
          <w:sz w:val="28"/>
          <w:szCs w:val="28"/>
        </w:rPr>
        <w:t xml:space="preserve">Управление Федерального казначейства по Свердловской области (далее – Управление) информирует об истечении 14 февраля 2025 года срока действия сертификата сервера «Континент TLS» (далее – </w:t>
      </w:r>
      <w:r>
        <w:rPr>
          <w:sz w:val="28"/>
          <w:szCs w:val="28"/>
        </w:rPr>
        <w:t>с</w:t>
      </w:r>
      <w:r w:rsidRPr="005C4596">
        <w:rPr>
          <w:sz w:val="28"/>
          <w:szCs w:val="28"/>
        </w:rPr>
        <w:t>ертификат «Континент TLS»), используемого для подключения к подсистеме управления оплатой труда, подсистеме управления нефинансовыми активами, модулю бюджетного учета подсистемы учета и отчетности ГИИС «Электронный бюджет» (buh2012.budget.gov.ru) (далее – сервисы)</w:t>
      </w:r>
      <w:r>
        <w:rPr>
          <w:sz w:val="28"/>
          <w:szCs w:val="28"/>
        </w:rPr>
        <w:t>.</w:t>
      </w:r>
    </w:p>
    <w:p w:rsidR="00257E33" w:rsidRPr="005C4596" w:rsidRDefault="00257E33" w:rsidP="00257E33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Обновление с</w:t>
      </w:r>
      <w:r w:rsidRPr="005C4596">
        <w:rPr>
          <w:sz w:val="28"/>
          <w:szCs w:val="28"/>
        </w:rPr>
        <w:t>ертификата «Континент TLS»</w:t>
      </w:r>
      <w:r>
        <w:rPr>
          <w:sz w:val="28"/>
          <w:szCs w:val="28"/>
        </w:rPr>
        <w:t xml:space="preserve"> </w:t>
      </w:r>
      <w:r w:rsidRPr="005C4596">
        <w:rPr>
          <w:sz w:val="28"/>
          <w:szCs w:val="28"/>
        </w:rPr>
        <w:t xml:space="preserve">запланировано </w:t>
      </w:r>
      <w:r>
        <w:rPr>
          <w:sz w:val="28"/>
          <w:szCs w:val="28"/>
        </w:rPr>
        <w:t xml:space="preserve">на </w:t>
      </w:r>
      <w:r w:rsidRPr="005C4596">
        <w:rPr>
          <w:sz w:val="28"/>
          <w:szCs w:val="28"/>
        </w:rPr>
        <w:t xml:space="preserve">07 февраля 2025 года в 21:00 по московскому времени. </w:t>
      </w:r>
    </w:p>
    <w:p w:rsidR="00257E33" w:rsidRPr="005C4596" w:rsidRDefault="00257E33" w:rsidP="00257E33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5C4596">
        <w:rPr>
          <w:sz w:val="28"/>
          <w:szCs w:val="28"/>
        </w:rPr>
        <w:t>Участникам бюджетного процесса, использующим указанные сервисы и СКЗИ «Континент TLS–Клиент», необходимо внести изменения в настройках СКЗИ «Континент TLS–Клиент» на автоматизированных рабочих местах пользователей.</w:t>
      </w:r>
    </w:p>
    <w:p w:rsidR="00257E33" w:rsidRPr="005C4596" w:rsidRDefault="00257E33" w:rsidP="00257E33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5C4596">
        <w:rPr>
          <w:sz w:val="28"/>
          <w:szCs w:val="28"/>
        </w:rPr>
        <w:t xml:space="preserve">Информация по настройке СКЗИ «Континент TLS–Клиент» и новый </w:t>
      </w:r>
      <w:r>
        <w:rPr>
          <w:sz w:val="28"/>
          <w:szCs w:val="28"/>
        </w:rPr>
        <w:t>с</w:t>
      </w:r>
      <w:r w:rsidRPr="005C4596">
        <w:rPr>
          <w:sz w:val="28"/>
          <w:szCs w:val="28"/>
        </w:rPr>
        <w:t>ертификат «Континент TLS» размещены на официальном сайте Федерального казначейства в разделе «</w:t>
      </w:r>
      <w:proofErr w:type="gramStart"/>
      <w:r>
        <w:rPr>
          <w:sz w:val="28"/>
          <w:szCs w:val="28"/>
        </w:rPr>
        <w:t>ГИС</w:t>
      </w:r>
      <w:r w:rsidRPr="005C4596">
        <w:rPr>
          <w:sz w:val="28"/>
          <w:szCs w:val="28"/>
        </w:rPr>
        <w:t>»</w:t>
      </w:r>
      <w:r>
        <w:rPr>
          <w:sz w:val="28"/>
          <w:szCs w:val="28"/>
        </w:rPr>
        <w:t>\</w:t>
      </w:r>
      <w:proofErr w:type="gramEnd"/>
      <w:r w:rsidRPr="005C4596">
        <w:rPr>
          <w:sz w:val="28"/>
          <w:szCs w:val="28"/>
        </w:rPr>
        <w:t>«Электронный бюджет»</w:t>
      </w:r>
      <w:r>
        <w:rPr>
          <w:sz w:val="28"/>
          <w:szCs w:val="28"/>
        </w:rPr>
        <w:t>\</w:t>
      </w:r>
      <w:r w:rsidRPr="005C4596">
        <w:rPr>
          <w:sz w:val="28"/>
          <w:szCs w:val="28"/>
        </w:rPr>
        <w:t>«</w:t>
      </w:r>
      <w:r>
        <w:rPr>
          <w:sz w:val="28"/>
          <w:szCs w:val="28"/>
        </w:rPr>
        <w:t>Подключение к системе</w:t>
      </w:r>
      <w:r w:rsidRPr="005C4596">
        <w:rPr>
          <w:sz w:val="28"/>
          <w:szCs w:val="28"/>
        </w:rPr>
        <w:t xml:space="preserve">» </w:t>
      </w:r>
      <w:r>
        <w:rPr>
          <w:sz w:val="28"/>
          <w:szCs w:val="28"/>
        </w:rPr>
        <w:t>(</w:t>
      </w:r>
      <w:r w:rsidRPr="005C4596">
        <w:rPr>
          <w:sz w:val="28"/>
          <w:szCs w:val="28"/>
        </w:rPr>
        <w:t>http://www.roskazna.gov.ru/gis/ehlektronnyj-byudzhet/podklyuchenie-k-sisteme/</w:t>
      </w:r>
      <w:r>
        <w:rPr>
          <w:sz w:val="28"/>
          <w:szCs w:val="28"/>
        </w:rPr>
        <w:t>)</w:t>
      </w:r>
      <w:r w:rsidRPr="005C4596">
        <w:rPr>
          <w:sz w:val="28"/>
          <w:szCs w:val="28"/>
        </w:rPr>
        <w:t>.</w:t>
      </w:r>
    </w:p>
    <w:p w:rsidR="00257E33" w:rsidRPr="005C4596" w:rsidRDefault="00257E33" w:rsidP="00257E33">
      <w:pPr>
        <w:widowControl w:val="0"/>
        <w:tabs>
          <w:tab w:val="left" w:pos="1701"/>
        </w:tabs>
        <w:ind w:firstLine="709"/>
        <w:jc w:val="both"/>
        <w:rPr>
          <w:sz w:val="28"/>
          <w:szCs w:val="28"/>
        </w:rPr>
      </w:pPr>
      <w:r w:rsidRPr="005C4596">
        <w:rPr>
          <w:sz w:val="28"/>
          <w:szCs w:val="28"/>
        </w:rPr>
        <w:t>При невыполнении настроек вход пользователей в указанные сервисы будет невозможен.</w:t>
      </w:r>
    </w:p>
    <w:p w:rsidR="001340F2" w:rsidRDefault="001340F2">
      <w:bookmarkStart w:id="0" w:name="_GoBack"/>
      <w:bookmarkEnd w:id="0"/>
    </w:p>
    <w:sectPr w:rsidR="00134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E33"/>
    <w:rsid w:val="001340F2"/>
    <w:rsid w:val="0025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E1608-7907-40B8-A7D6-5BD218BB2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E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Печенкина Наталья Геннадьевна</dc:creator>
  <cp:keywords/>
  <dc:description/>
  <cp:lastModifiedBy>Печенкина Наталья Геннадьевна</cp:lastModifiedBy>
  <cp:revision>1</cp:revision>
  <dcterms:created xsi:type="dcterms:W3CDTF">2025-02-05T07:16:00Z</dcterms:created>
  <dcterms:modified xsi:type="dcterms:W3CDTF">2025-02-05T07:16:00Z</dcterms:modified>
</cp:coreProperties>
</file>