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512FA1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bookmarkStart w:id="0" w:name="_GoBack"/>
      <w:bookmarkEnd w:id="0"/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</w:t>
      </w:r>
      <w:r w:rsidR="00C76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заместителя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Управления </w:t>
      </w:r>
      <w:r w:rsidR="00C76CCC">
        <w:rPr>
          <w:rFonts w:ascii="Times New Roman" w:hAnsi="Times New Roman" w:cs="Times New Roman"/>
          <w:color w:val="000000" w:themeColor="text1"/>
          <w:sz w:val="28"/>
          <w:szCs w:val="28"/>
        </w:rPr>
        <w:t>Л.А. Никитиной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6D6AF8" w:rsidRDefault="005D337D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AF8">
        <w:rPr>
          <w:rFonts w:ascii="Times New Roman" w:eastAsia="Calibri" w:hAnsi="Times New Roman" w:cs="Times New Roman"/>
          <w:sz w:val="28"/>
          <w:szCs w:val="28"/>
        </w:rPr>
        <w:t xml:space="preserve">внепланового обследования </w:t>
      </w:r>
      <w:r w:rsidR="006D6AF8" w:rsidRPr="006D6AF8">
        <w:rPr>
          <w:rFonts w:ascii="Times New Roman" w:hAnsi="Times New Roman" w:cs="Times New Roman"/>
          <w:sz w:val="28"/>
          <w:szCs w:val="28"/>
        </w:rPr>
        <w:t>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 за период 2022-2023 годов</w:t>
      </w:r>
      <w:r w:rsidR="006D6AF8" w:rsidRPr="006D6AF8">
        <w:rPr>
          <w:rFonts w:ascii="Times New Roman" w:hAnsi="Times New Roman" w:cs="Times New Roman"/>
          <w:color w:val="000000"/>
          <w:sz w:val="28"/>
          <w:szCs w:val="28"/>
        </w:rPr>
        <w:t xml:space="preserve"> в Главном управлении Министерства внутренних дел Российской Федерации по Свердловской области</w:t>
      </w:r>
      <w:r w:rsidR="006E2653" w:rsidRPr="006D6AF8">
        <w:rPr>
          <w:rFonts w:ascii="Times New Roman" w:hAnsi="Times New Roman" w:cs="Times New Roman"/>
          <w:sz w:val="28"/>
          <w:szCs w:val="28"/>
        </w:rPr>
        <w:t>;</w:t>
      </w:r>
    </w:p>
    <w:p w:rsidR="006D6AF8" w:rsidRPr="006D6AF8" w:rsidRDefault="006D6AF8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6AF8">
        <w:rPr>
          <w:rFonts w:ascii="Times New Roman" w:eastAsia="Calibri" w:hAnsi="Times New Roman" w:cs="Times New Roman"/>
          <w:sz w:val="28"/>
          <w:szCs w:val="28"/>
        </w:rPr>
        <w:t>внепланового обследования</w:t>
      </w:r>
      <w:r w:rsidRPr="006D6AF8">
        <w:rPr>
          <w:rFonts w:ascii="Times New Roman" w:hAnsi="Times New Roman" w:cs="Times New Roman"/>
          <w:sz w:val="28"/>
          <w:szCs w:val="28"/>
        </w:rPr>
        <w:t xml:space="preserve">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 за период 2022-2023 годов</w:t>
      </w:r>
      <w:r w:rsidRPr="006D6AF8">
        <w:rPr>
          <w:rFonts w:ascii="Times New Roman" w:hAnsi="Times New Roman" w:cs="Times New Roman"/>
          <w:color w:val="000000"/>
          <w:sz w:val="28"/>
          <w:szCs w:val="28"/>
        </w:rPr>
        <w:t xml:space="preserve"> в Управлении на транспорте Министерства внутренних дел Российской Федерации по Уральскому Федеральному округу;</w:t>
      </w:r>
    </w:p>
    <w:p w:rsidR="006D6AF8" w:rsidRPr="006D6AF8" w:rsidRDefault="006D6AF8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AF8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6D6AF8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казенного учреждения «Колония-поселение № 66 Главного управления Федеральной службы исполнения наказаний по Свердловской области»;</w:t>
      </w:r>
    </w:p>
    <w:p w:rsidR="006D6AF8" w:rsidRPr="006D6AF8" w:rsidRDefault="006D6AF8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AF8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6D6AF8">
        <w:rPr>
          <w:rFonts w:ascii="Times New Roman" w:hAnsi="Times New Roman" w:cs="Times New Roman"/>
          <w:sz w:val="28"/>
          <w:szCs w:val="28"/>
        </w:rPr>
        <w:t>финансово-хозяйственной деятельности Войсковой части 3469;</w:t>
      </w:r>
    </w:p>
    <w:p w:rsidR="006D6AF8" w:rsidRPr="006D6AF8" w:rsidRDefault="006D6AF8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AF8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6D6AF8">
        <w:rPr>
          <w:rFonts w:ascii="Times New Roman" w:hAnsi="Times New Roman" w:cs="Times New Roman"/>
          <w:sz w:val="28"/>
          <w:szCs w:val="28"/>
        </w:rPr>
        <w:t>финансово-хозяйственной деятельности Войсковой части 3474.</w:t>
      </w:r>
    </w:p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12FA1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1936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156</cp:revision>
  <dcterms:created xsi:type="dcterms:W3CDTF">2022-05-12T10:09:00Z</dcterms:created>
  <dcterms:modified xsi:type="dcterms:W3CDTF">2024-08-12T06:47:00Z</dcterms:modified>
</cp:coreProperties>
</file>