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5C41F3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C042F0">
        <w:rPr>
          <w:rFonts w:ascii="Times New Roman" w:hAnsi="Times New Roman" w:cs="Times New Roman"/>
          <w:sz w:val="28"/>
          <w:szCs w:val="28"/>
        </w:rPr>
        <w:t>февраля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F4303D"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 w:rsidR="00C042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884AF3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84AF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84AF3">
        <w:rPr>
          <w:rFonts w:ascii="Times New Roman" w:hAnsi="Times New Roman" w:cs="Times New Roman"/>
          <w:color w:val="000000" w:themeColor="text1"/>
          <w:sz w:val="28"/>
          <w:szCs w:val="28"/>
        </w:rPr>
        <w:t>Никитиной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662471" w:rsidRDefault="00662471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71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662471">
        <w:rPr>
          <w:rFonts w:ascii="Times New Roman" w:hAnsi="Times New Roman" w:cs="Times New Roman"/>
        </w:rPr>
        <w:t xml:space="preserve"> </w:t>
      </w:r>
      <w:r w:rsidRPr="00662471">
        <w:rPr>
          <w:rFonts w:ascii="Times New Roman" w:eastAsia="Calibri" w:hAnsi="Times New Roman" w:cs="Times New Roman"/>
          <w:sz w:val="28"/>
          <w:szCs w:val="28"/>
        </w:rPr>
        <w:t>осуществления бюджетных инвестиций в рамках государственной программы Российской Федерации «Развитие оборонно-промышленного комплекса», утвержденной Постановлением Правительства Российской Феде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рации от </w:t>
      </w:r>
      <w:r w:rsidRPr="00662471">
        <w:rPr>
          <w:rFonts w:ascii="Times New Roman" w:eastAsia="Calibri" w:hAnsi="Times New Roman" w:cs="Times New Roman"/>
          <w:sz w:val="28"/>
          <w:szCs w:val="28"/>
        </w:rPr>
        <w:t>16 мая 2016 г. № 425-8</w:t>
      </w:r>
      <w:r w:rsidR="00E57035">
        <w:rPr>
          <w:rFonts w:ascii="Times New Roman" w:eastAsia="Calibri" w:hAnsi="Times New Roman" w:cs="Times New Roman"/>
          <w:sz w:val="28"/>
          <w:szCs w:val="28"/>
        </w:rPr>
        <w:t>,</w:t>
      </w:r>
      <w:bookmarkStart w:id="0" w:name="_GoBack"/>
      <w:bookmarkEnd w:id="0"/>
      <w:r w:rsidRPr="00662471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662471">
        <w:rPr>
          <w:rFonts w:ascii="Times New Roman" w:hAnsi="Times New Roman" w:cs="Times New Roman"/>
          <w:color w:val="000000"/>
        </w:rPr>
        <w:t xml:space="preserve"> </w:t>
      </w:r>
      <w:r w:rsidRPr="00662471">
        <w:rPr>
          <w:rFonts w:ascii="Times New Roman" w:hAnsi="Times New Roman" w:cs="Times New Roman"/>
          <w:sz w:val="28"/>
          <w:szCs w:val="28"/>
        </w:rPr>
        <w:t>Акционерном обществе «Научно-исследовательский институт машиностроения»</w:t>
      </w:r>
      <w:r w:rsidR="006E2653" w:rsidRPr="00662471">
        <w:rPr>
          <w:rFonts w:ascii="Times New Roman" w:hAnsi="Times New Roman" w:cs="Times New Roman"/>
          <w:sz w:val="28"/>
          <w:szCs w:val="28"/>
        </w:rPr>
        <w:t>;</w:t>
      </w:r>
    </w:p>
    <w:p w:rsidR="00AB6F5F" w:rsidRPr="00662471" w:rsidRDefault="00662471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2471">
        <w:rPr>
          <w:rFonts w:ascii="Times New Roman" w:hAnsi="Times New Roman" w:cs="Times New Roman"/>
          <w:color w:val="000000"/>
          <w:sz w:val="28"/>
          <w:szCs w:val="28"/>
        </w:rPr>
        <w:t>плановой выездной проверки</w:t>
      </w:r>
      <w:r w:rsidRPr="00662471">
        <w:rPr>
          <w:rFonts w:ascii="Times New Roman" w:hAnsi="Times New Roman" w:cs="Times New Roman"/>
          <w:sz w:val="28"/>
          <w:szCs w:val="28"/>
        </w:rPr>
        <w:t xml:space="preserve"> финансово-хозяйственной деятельности Войсковой части 3280</w:t>
      </w:r>
      <w:r w:rsidR="00492087" w:rsidRPr="0066247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92087" w:rsidRPr="00662471" w:rsidRDefault="00662471" w:rsidP="004F3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7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662471">
        <w:rPr>
          <w:rFonts w:ascii="Times New Roman" w:eastAsia="Calibri" w:hAnsi="Times New Roman" w:cs="Times New Roman"/>
          <w:sz w:val="28"/>
          <w:szCs w:val="28"/>
        </w:rPr>
        <w:t xml:space="preserve">предоставления и использования субсидий, предоставленных из федерального бюджета бюджетным учреждениям, и их отражения в бухгалтерском учете и бухгалтерской (финансовой) отчетности в </w:t>
      </w:r>
      <w:r w:rsidRPr="00662471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«Судебно-экспертное учреждение Федеральной противопожарной службы «Испытательная пожарная лаборатория» по Свердловской области»</w:t>
      </w:r>
      <w:r w:rsidR="0043778B" w:rsidRPr="00662471">
        <w:rPr>
          <w:rFonts w:ascii="Times New Roman" w:hAnsi="Times New Roman" w:cs="Times New Roman"/>
          <w:sz w:val="28"/>
          <w:szCs w:val="28"/>
        </w:rPr>
        <w:t>;</w:t>
      </w:r>
    </w:p>
    <w:p w:rsidR="0043778B" w:rsidRPr="00662471" w:rsidRDefault="00662471" w:rsidP="000C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47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662471">
        <w:rPr>
          <w:rFonts w:ascii="Times New Roman" w:eastAsia="Calibri" w:hAnsi="Times New Roman" w:cs="Times New Roman"/>
          <w:sz w:val="28"/>
          <w:szCs w:val="28"/>
        </w:rPr>
        <w:t>финансово-хозяйственной деятельности Федерального казенного учреждения «Центр инженерно-технического обеспечения и вооружения Главного управления Федеральной службы исполнения наказаний по Свердловской области»</w:t>
      </w:r>
      <w:r w:rsidR="000C6D81" w:rsidRPr="00662471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.</w:t>
      </w:r>
    </w:p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21452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41F3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2471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4AF3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042F0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0A06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57035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95364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202</cp:revision>
  <dcterms:created xsi:type="dcterms:W3CDTF">2022-05-12T10:09:00Z</dcterms:created>
  <dcterms:modified xsi:type="dcterms:W3CDTF">2025-02-25T06:42:00Z</dcterms:modified>
</cp:coreProperties>
</file>