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C4A79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E01285" w:rsidRDefault="00E01285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128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E01285">
        <w:rPr>
          <w:rFonts w:ascii="Times New Roman" w:hAnsi="Times New Roman" w:cs="Times New Roman"/>
          <w:sz w:val="28"/>
          <w:szCs w:val="28"/>
        </w:rPr>
        <w:t>финансово-хозяйственной деятельности Отдела Министерства внутренних дел Российской Федерации «Полевской»</w:t>
      </w:r>
      <w:r w:rsidR="006E2653" w:rsidRPr="00E01285">
        <w:rPr>
          <w:rFonts w:ascii="Times New Roman" w:hAnsi="Times New Roman" w:cs="Times New Roman"/>
          <w:sz w:val="28"/>
          <w:szCs w:val="28"/>
        </w:rPr>
        <w:t>;</w:t>
      </w:r>
    </w:p>
    <w:p w:rsidR="006D6AF8" w:rsidRPr="00E01285" w:rsidRDefault="00E01285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28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E01285">
        <w:rPr>
          <w:rFonts w:ascii="Times New Roman" w:hAnsi="Times New Roman" w:cs="Times New Roman"/>
          <w:sz w:val="28"/>
          <w:szCs w:val="28"/>
        </w:rPr>
        <w:t>финансово-хозяйственной деятельности Межмуниципального отдела Министерства внутренних дел Российской Федерации «Заречный»</w:t>
      </w:r>
      <w:r w:rsidR="006D6AF8" w:rsidRPr="00E0128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6AF8" w:rsidRPr="00E01285" w:rsidRDefault="00E01285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28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E01285">
        <w:rPr>
          <w:rFonts w:ascii="Times New Roman" w:hAnsi="Times New Roman" w:cs="Times New Roman"/>
          <w:sz w:val="28"/>
          <w:szCs w:val="28"/>
        </w:rPr>
        <w:t>финансово-хозяйственной деятельности Войсковой части 3728</w:t>
      </w:r>
      <w:r w:rsidR="006D6AF8" w:rsidRPr="00E01285">
        <w:rPr>
          <w:rFonts w:ascii="Times New Roman" w:hAnsi="Times New Roman" w:cs="Times New Roman"/>
          <w:sz w:val="28"/>
          <w:szCs w:val="28"/>
        </w:rPr>
        <w:t>;</w:t>
      </w:r>
    </w:p>
    <w:p w:rsidR="006D6AF8" w:rsidRPr="00E01285" w:rsidRDefault="00E01285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28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E01285">
        <w:rPr>
          <w:rFonts w:ascii="Times New Roman" w:hAnsi="Times New Roman" w:cs="Times New Roman"/>
          <w:sz w:val="28"/>
          <w:szCs w:val="28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 в Министерстве энергетики и жилищно-коммунального хозяйства Свердловской области</w:t>
      </w:r>
      <w:r w:rsidRPr="00E01285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12FA1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8CDE7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160</cp:revision>
  <dcterms:created xsi:type="dcterms:W3CDTF">2022-05-12T10:09:00Z</dcterms:created>
  <dcterms:modified xsi:type="dcterms:W3CDTF">2024-09-03T05:14:00Z</dcterms:modified>
</cp:coreProperties>
</file>